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9723A3" w:rsidRDefault="0001207F" w:rsidP="0001207F">
      <w:pPr>
        <w:spacing w:after="0"/>
        <w:jc w:val="center"/>
        <w:rPr>
          <w:b/>
          <w:color w:val="1F4E79" w:themeColor="accent1" w:themeShade="80"/>
          <w:sz w:val="56"/>
          <w:szCs w:val="56"/>
          <w:u w:val="single"/>
        </w:rPr>
      </w:pPr>
      <w:r w:rsidRPr="009723A3">
        <w:rPr>
          <w:b/>
          <w:color w:val="1F4E79" w:themeColor="accent1" w:themeShade="80"/>
          <w:sz w:val="56"/>
          <w:szCs w:val="56"/>
          <w:u w:val="single"/>
        </w:rPr>
        <w:t xml:space="preserve">Home </w:t>
      </w:r>
      <w:r w:rsidR="009A599D" w:rsidRPr="009723A3">
        <w:rPr>
          <w:b/>
          <w:color w:val="1F4E79" w:themeColor="accent1" w:themeShade="80"/>
          <w:sz w:val="56"/>
          <w:szCs w:val="56"/>
          <w:u w:val="single"/>
        </w:rPr>
        <w:t>L</w:t>
      </w:r>
      <w:r w:rsidRPr="009723A3">
        <w:rPr>
          <w:b/>
          <w:color w:val="1F4E79" w:themeColor="accent1" w:themeShade="80"/>
          <w:sz w:val="56"/>
          <w:szCs w:val="56"/>
          <w:u w:val="single"/>
        </w:rPr>
        <w:t xml:space="preserve">earning </w:t>
      </w:r>
    </w:p>
    <w:p w:rsidR="0001207F" w:rsidRPr="009723A3" w:rsidRDefault="008F082E" w:rsidP="009723A3">
      <w:pPr>
        <w:spacing w:after="0"/>
        <w:jc w:val="center"/>
        <w:rPr>
          <w:b/>
          <w:sz w:val="28"/>
          <w:szCs w:val="28"/>
          <w:u w:val="single"/>
        </w:rPr>
      </w:pPr>
      <w:r w:rsidRPr="009723A3">
        <w:rPr>
          <w:b/>
          <w:sz w:val="28"/>
          <w:szCs w:val="28"/>
          <w:u w:val="single"/>
        </w:rPr>
        <w:t>Year 2</w:t>
      </w:r>
      <w:r w:rsidR="0001207F" w:rsidRPr="009723A3">
        <w:rPr>
          <w:b/>
          <w:sz w:val="28"/>
          <w:szCs w:val="28"/>
          <w:u w:val="single"/>
        </w:rPr>
        <w:t xml:space="preserve"> – Term 5 Week 1</w:t>
      </w:r>
      <w:r w:rsidR="00174FE0">
        <w:rPr>
          <w:b/>
          <w:sz w:val="28"/>
          <w:szCs w:val="28"/>
          <w:u w:val="single"/>
        </w:rPr>
        <w:t>-</w:t>
      </w:r>
      <w:r w:rsidR="00341BEA" w:rsidRPr="009723A3">
        <w:rPr>
          <w:b/>
          <w:sz w:val="28"/>
          <w:szCs w:val="28"/>
          <w:u w:val="single"/>
        </w:rPr>
        <w:t xml:space="preserve">Week beginning </w:t>
      </w:r>
      <w:r w:rsidR="0025551D" w:rsidRPr="009723A3">
        <w:rPr>
          <w:b/>
          <w:sz w:val="28"/>
          <w:szCs w:val="28"/>
          <w:u w:val="single"/>
        </w:rPr>
        <w:t>20</w:t>
      </w:r>
      <w:r w:rsidR="0025551D" w:rsidRPr="009723A3">
        <w:rPr>
          <w:b/>
          <w:sz w:val="28"/>
          <w:szCs w:val="28"/>
          <w:u w:val="single"/>
          <w:vertAlign w:val="superscript"/>
        </w:rPr>
        <w:t>th</w:t>
      </w:r>
      <w:r w:rsidR="0025551D" w:rsidRPr="009723A3">
        <w:rPr>
          <w:b/>
          <w:sz w:val="28"/>
          <w:szCs w:val="28"/>
          <w:u w:val="single"/>
        </w:rPr>
        <w:t xml:space="preserve"> </w:t>
      </w:r>
      <w:r w:rsidR="0001207F" w:rsidRPr="009723A3">
        <w:rPr>
          <w:b/>
          <w:sz w:val="28"/>
          <w:szCs w:val="28"/>
          <w:u w:val="single"/>
        </w:rPr>
        <w:t>April 2020</w:t>
      </w:r>
    </w:p>
    <w:p w:rsidR="0001207F" w:rsidRDefault="0001207F" w:rsidP="0001207F">
      <w:pPr>
        <w:spacing w:after="61" w:line="259" w:lineRule="auto"/>
        <w:ind w:right="292"/>
        <w:rPr>
          <w:b/>
        </w:rPr>
      </w:pPr>
      <w:r>
        <w:rPr>
          <w:b/>
          <w:u w:val="single" w:color="000000"/>
        </w:rPr>
        <w:t>Reading:</w:t>
      </w:r>
      <w:r>
        <w:rPr>
          <w:b/>
        </w:rPr>
        <w:t xml:space="preserve"> </w:t>
      </w:r>
    </w:p>
    <w:p w:rsidR="009B0DF1" w:rsidRDefault="009B0DF1" w:rsidP="0001207F">
      <w:pPr>
        <w:spacing w:after="61" w:line="259" w:lineRule="auto"/>
        <w:ind w:right="292"/>
      </w:pPr>
      <w:r w:rsidRPr="009B0DF1">
        <w:t xml:space="preserve">Try and read a few pages every day. </w:t>
      </w:r>
    </w:p>
    <w:p w:rsidR="009B0DF1" w:rsidRPr="009B0DF1" w:rsidRDefault="009B0DF1" w:rsidP="0001207F">
      <w:pPr>
        <w:spacing w:after="61" w:line="259" w:lineRule="auto"/>
        <w:ind w:right="292"/>
      </w:pPr>
      <w:r>
        <w:t>Over the week:</w:t>
      </w:r>
    </w:p>
    <w:p w:rsidR="0001207F" w:rsidRDefault="0001207F" w:rsidP="0001207F">
      <w:pPr>
        <w:numPr>
          <w:ilvl w:val="0"/>
          <w:numId w:val="2"/>
        </w:numPr>
        <w:spacing w:after="48" w:line="270" w:lineRule="auto"/>
        <w:ind w:hanging="360"/>
      </w:pPr>
      <w:r>
        <w:t>Look at the front cover of a book you haven’t read and make a prediction on what y</w:t>
      </w:r>
      <w:r w:rsidR="00341BEA">
        <w:t>ou think the book will be about</w:t>
      </w:r>
      <w:r>
        <w:t>. Think about where the story might be set, the characters you think may be involved in the story and what you think will happen. Use the following sentence stems:</w:t>
      </w:r>
      <w:r w:rsidR="00C745AC">
        <w:t xml:space="preserve"> </w:t>
      </w:r>
      <w:r>
        <w:t xml:space="preserve"> </w:t>
      </w:r>
      <w:r>
        <w:rPr>
          <w:b/>
        </w:rPr>
        <w:t>I wonder if</w:t>
      </w:r>
      <w:r w:rsidR="00341BEA">
        <w:rPr>
          <w:b/>
        </w:rPr>
        <w:t>….</w:t>
      </w:r>
      <w:r>
        <w:rPr>
          <w:b/>
        </w:rPr>
        <w:t xml:space="preserve">, I </w:t>
      </w:r>
      <w:r w:rsidR="00341BEA">
        <w:rPr>
          <w:b/>
        </w:rPr>
        <w:t xml:space="preserve">think that…, </w:t>
      </w:r>
      <w:r>
        <w:rPr>
          <w:b/>
        </w:rPr>
        <w:t>I imagine</w:t>
      </w:r>
      <w:r w:rsidR="00341BEA">
        <w:rPr>
          <w:b/>
        </w:rPr>
        <w:t>……</w:t>
      </w:r>
      <w:r>
        <w:rPr>
          <w:b/>
        </w:rPr>
        <w:t>,</w:t>
      </w:r>
      <w:r w:rsidR="00341BEA">
        <w:rPr>
          <w:b/>
        </w:rPr>
        <w:t xml:space="preserve">     </w:t>
      </w:r>
      <w:r>
        <w:rPr>
          <w:b/>
        </w:rPr>
        <w:t xml:space="preserve"> I predict…</w:t>
      </w:r>
      <w:r w:rsidR="00341BEA">
        <w:rPr>
          <w:b/>
        </w:rPr>
        <w:t xml:space="preserve"> </w:t>
      </w:r>
      <w:r>
        <w:rPr>
          <w:b/>
        </w:rPr>
        <w:t>because…</w:t>
      </w:r>
      <w:r>
        <w:t xml:space="preserve"> </w:t>
      </w:r>
    </w:p>
    <w:p w:rsidR="0001207F" w:rsidRDefault="0001207F" w:rsidP="0001207F">
      <w:pPr>
        <w:numPr>
          <w:ilvl w:val="0"/>
          <w:numId w:val="2"/>
        </w:numPr>
        <w:spacing w:after="48" w:line="270" w:lineRule="auto"/>
        <w:ind w:hanging="360"/>
      </w:pPr>
      <w:r>
        <w:t>As you are reading your book,</w:t>
      </w:r>
      <w:r w:rsidR="00341BEA">
        <w:t xml:space="preserve"> ask the person you are reading to </w:t>
      </w:r>
      <w:proofErr w:type="spellStart"/>
      <w:r w:rsidR="00341BEA">
        <w:t>to</w:t>
      </w:r>
      <w:proofErr w:type="spellEnd"/>
      <w:r w:rsidR="00341BEA">
        <w:t xml:space="preserve"> ask you some questions about the book (using </w:t>
      </w:r>
      <w:r>
        <w:t xml:space="preserve">sentences </w:t>
      </w:r>
      <w:r w:rsidR="00341BEA">
        <w:t xml:space="preserve">beginning </w:t>
      </w:r>
      <w:r>
        <w:t xml:space="preserve">with </w:t>
      </w:r>
      <w:r>
        <w:rPr>
          <w:b/>
        </w:rPr>
        <w:t>who, what, when, where, why &amp; how</w:t>
      </w:r>
      <w:r w:rsidR="00341BEA">
        <w:rPr>
          <w:b/>
        </w:rPr>
        <w:t>)</w:t>
      </w:r>
      <w:r>
        <w:rPr>
          <w:b/>
        </w:rPr>
        <w:t xml:space="preserve">. </w:t>
      </w:r>
    </w:p>
    <w:p w:rsidR="0001207F" w:rsidRDefault="0001207F" w:rsidP="0001207F">
      <w:pPr>
        <w:numPr>
          <w:ilvl w:val="0"/>
          <w:numId w:val="2"/>
        </w:numPr>
        <w:spacing w:after="16" w:line="270" w:lineRule="auto"/>
        <w:ind w:hanging="360"/>
      </w:pPr>
      <w:r>
        <w:t xml:space="preserve">Once you have read your story, tell an adult about what you have read. </w:t>
      </w:r>
    </w:p>
    <w:p w:rsidR="009A599D" w:rsidRDefault="00C745AC" w:rsidP="00174FE0">
      <w:pPr>
        <w:spacing w:after="11"/>
        <w:ind w:left="720"/>
      </w:pPr>
      <w:r>
        <w:t xml:space="preserve">Think </w:t>
      </w:r>
      <w:r w:rsidR="0001207F">
        <w:t xml:space="preserve">about the key points or events that happened within your story and include these in your summary. </w:t>
      </w:r>
    </w:p>
    <w:p w:rsidR="00B715C9" w:rsidRDefault="009A599D" w:rsidP="00096AE7">
      <w:pPr>
        <w:spacing w:after="0" w:line="259" w:lineRule="auto"/>
        <w:rPr>
          <w:b/>
        </w:rPr>
      </w:pPr>
      <w:r>
        <w:rPr>
          <w:b/>
          <w:u w:val="single" w:color="000000"/>
        </w:rPr>
        <w:t>English:</w:t>
      </w:r>
      <w:r>
        <w:rPr>
          <w:b/>
        </w:rPr>
        <w:t xml:space="preserve"> </w:t>
      </w:r>
    </w:p>
    <w:p w:rsidR="00B715C9" w:rsidRDefault="00B715C9" w:rsidP="00096AE7">
      <w:pPr>
        <w:spacing w:after="0" w:line="259" w:lineRule="auto"/>
      </w:pPr>
      <w:r>
        <w:t xml:space="preserve">Mon: </w:t>
      </w:r>
      <w:r w:rsidR="00096AE7" w:rsidRPr="00096AE7">
        <w:t>Read a selection of poems</w:t>
      </w:r>
      <w:r w:rsidR="00096AE7">
        <w:t xml:space="preserve"> (there are poems uploaded onto the class webpage)</w:t>
      </w:r>
      <w:r w:rsidR="00096AE7" w:rsidRPr="00096AE7">
        <w:t>.</w:t>
      </w:r>
      <w:r w:rsidR="00096AE7">
        <w:t xml:space="preserve"> You could ask</w:t>
      </w:r>
      <w:r w:rsidR="00096AE7" w:rsidRPr="00096AE7">
        <w:t xml:space="preserve"> someone else in your family</w:t>
      </w:r>
      <w:r w:rsidR="00096AE7">
        <w:t xml:space="preserve"> to read some poems to you too.</w:t>
      </w:r>
      <w:r w:rsidR="00096AE7" w:rsidRPr="00096AE7">
        <w:t xml:space="preserve"> What were your favourite ones? Why? Are there any repeated phrases in the poems? Use the ‘It’s spring’ poem to add in effective word choices.</w:t>
      </w:r>
      <w:r w:rsidR="00096AE7">
        <w:t xml:space="preserve"> </w:t>
      </w:r>
    </w:p>
    <w:p w:rsidR="00B715C9" w:rsidRDefault="00B715C9" w:rsidP="00096AE7">
      <w:pPr>
        <w:spacing w:after="0" w:line="259" w:lineRule="auto"/>
      </w:pPr>
      <w:r>
        <w:t xml:space="preserve">Tue: </w:t>
      </w:r>
      <w:r w:rsidR="00096AE7">
        <w:t>Make a list of your favourite words/phrases from the poems you have read. Are there any words that you need to clarify the meaning for? Thinking about the different poems you have read, write sentences to give your opinions. (Use the Talking about poems sheet to help you.</w:t>
      </w:r>
      <w:r>
        <w:t xml:space="preserve"> Remember to use your capital letters and full stops to start and end your sentences.</w:t>
      </w:r>
      <w:r w:rsidR="00096AE7">
        <w:t>)</w:t>
      </w:r>
      <w:r w:rsidR="00096AE7" w:rsidRPr="00096AE7">
        <w:t xml:space="preserve"> </w:t>
      </w:r>
    </w:p>
    <w:p w:rsidR="00B715C9" w:rsidRDefault="00B715C9" w:rsidP="00096AE7">
      <w:pPr>
        <w:spacing w:after="0" w:line="259" w:lineRule="auto"/>
      </w:pPr>
      <w:r>
        <w:t xml:space="preserve">Wed: </w:t>
      </w:r>
      <w:r w:rsidR="00096AE7">
        <w:t>Try learning a poem. You could make a picture map to help you. Add actions too.</w:t>
      </w:r>
      <w:r w:rsidRPr="00B715C9">
        <w:t xml:space="preserve"> </w:t>
      </w:r>
    </w:p>
    <w:p w:rsidR="00B715C9" w:rsidRDefault="00B715C9" w:rsidP="00096AE7">
      <w:pPr>
        <w:spacing w:after="0" w:line="259" w:lineRule="auto"/>
      </w:pPr>
      <w:r>
        <w:t>Thurs: Recite your poem (with actions) to someone in your family. If you can do a video link with a friend (with parental permission), you can do it to each other.</w:t>
      </w:r>
      <w:r w:rsidRPr="00B715C9">
        <w:t xml:space="preserve"> </w:t>
      </w:r>
    </w:p>
    <w:p w:rsidR="009A599D" w:rsidRPr="00174FE0" w:rsidRDefault="00B715C9" w:rsidP="00174FE0">
      <w:pPr>
        <w:spacing w:after="0" w:line="259" w:lineRule="auto"/>
        <w:rPr>
          <w:b/>
        </w:rPr>
      </w:pPr>
      <w:r>
        <w:t>Fri: Copy out your favourite poem in your best handwriting. Add illustrations too.</w:t>
      </w:r>
    </w:p>
    <w:p w:rsidR="009A599D" w:rsidRDefault="009A599D" w:rsidP="009A599D">
      <w:pPr>
        <w:spacing w:after="61" w:line="259" w:lineRule="auto"/>
        <w:ind w:left="-5" w:hanging="10"/>
      </w:pPr>
      <w:r>
        <w:rPr>
          <w:b/>
          <w:u w:val="single" w:color="000000"/>
        </w:rPr>
        <w:t>Spellings:</w:t>
      </w:r>
      <w:r>
        <w:rPr>
          <w:b/>
        </w:rPr>
        <w:t xml:space="preserve">  </w:t>
      </w:r>
    </w:p>
    <w:p w:rsidR="00341BEA" w:rsidRDefault="00341BEA" w:rsidP="009A599D">
      <w:pPr>
        <w:numPr>
          <w:ilvl w:val="0"/>
          <w:numId w:val="4"/>
        </w:numPr>
        <w:spacing w:after="48" w:line="270" w:lineRule="auto"/>
        <w:ind w:left="706" w:hanging="360"/>
      </w:pPr>
      <w:r>
        <w:t>Look at the 100 High Frequency words (see sheet). W</w:t>
      </w:r>
      <w:r w:rsidR="00182484">
        <w:t>hich ones do you need to practis</w:t>
      </w:r>
      <w:r>
        <w:t>e learning to spell?</w:t>
      </w:r>
    </w:p>
    <w:p w:rsidR="009A599D" w:rsidRDefault="009A599D" w:rsidP="009A599D">
      <w:pPr>
        <w:numPr>
          <w:ilvl w:val="0"/>
          <w:numId w:val="4"/>
        </w:numPr>
        <w:spacing w:after="48" w:line="270" w:lineRule="auto"/>
        <w:ind w:left="706" w:hanging="360"/>
      </w:pPr>
      <w:r>
        <w:t>Loo</w:t>
      </w:r>
      <w:r w:rsidR="00341BEA">
        <w:t>k, say, cover, write and check your chosen</w:t>
      </w:r>
      <w:r>
        <w:t xml:space="preserve"> word</w:t>
      </w:r>
      <w:r w:rsidR="00341BEA">
        <w:t>s</w:t>
      </w:r>
      <w:r>
        <w:t xml:space="preserve">.  </w:t>
      </w:r>
    </w:p>
    <w:p w:rsidR="009A599D" w:rsidRDefault="009A599D" w:rsidP="009A599D">
      <w:pPr>
        <w:numPr>
          <w:ilvl w:val="0"/>
          <w:numId w:val="4"/>
        </w:numPr>
        <w:spacing w:after="48" w:line="270" w:lineRule="auto"/>
        <w:ind w:left="706" w:hanging="360"/>
      </w:pPr>
      <w:r>
        <w:t xml:space="preserve">Write each </w:t>
      </w:r>
      <w:r w:rsidR="00341BEA">
        <w:t xml:space="preserve">of your chosen </w:t>
      </w:r>
      <w:r>
        <w:t>word</w:t>
      </w:r>
      <w:r w:rsidR="00341BEA">
        <w:t>s</w:t>
      </w:r>
      <w:r>
        <w:t xml:space="preserve"> in your </w:t>
      </w:r>
      <w:r w:rsidR="00341BEA">
        <w:t>neatest and cursive handwriting.</w:t>
      </w:r>
    </w:p>
    <w:p w:rsidR="00341BEA" w:rsidRDefault="009A599D" w:rsidP="00174FE0">
      <w:pPr>
        <w:numPr>
          <w:ilvl w:val="0"/>
          <w:numId w:val="4"/>
        </w:numPr>
        <w:spacing w:after="48" w:line="270" w:lineRule="auto"/>
        <w:ind w:left="706" w:hanging="360"/>
      </w:pPr>
      <w:r>
        <w:t>Write a sentence with each</w:t>
      </w:r>
      <w:r w:rsidR="00341BEA">
        <w:t xml:space="preserve"> chosen</w:t>
      </w:r>
      <w:r>
        <w:t xml:space="preserve"> word in. </w:t>
      </w:r>
    </w:p>
    <w:p w:rsidR="00F25A5B" w:rsidRPr="00F25A5B" w:rsidRDefault="00F25A5B" w:rsidP="00F25A5B">
      <w:pPr>
        <w:spacing w:after="16" w:line="270" w:lineRule="auto"/>
        <w:rPr>
          <w:b/>
          <w:u w:val="single"/>
        </w:rPr>
      </w:pPr>
      <w:r w:rsidRPr="00F25A5B">
        <w:rPr>
          <w:b/>
          <w:u w:val="single"/>
        </w:rPr>
        <w:t xml:space="preserve">Maths- </w:t>
      </w:r>
    </w:p>
    <w:p w:rsidR="00F25A5B" w:rsidRPr="00F25A5B" w:rsidRDefault="00F25A5B" w:rsidP="00F25A5B">
      <w:pPr>
        <w:numPr>
          <w:ilvl w:val="0"/>
          <w:numId w:val="7"/>
        </w:numPr>
        <w:spacing w:after="16" w:line="270" w:lineRule="auto"/>
        <w:rPr>
          <w:b/>
        </w:rPr>
      </w:pPr>
      <w:r w:rsidRPr="00F25A5B">
        <w:rPr>
          <w:b/>
        </w:rPr>
        <w:t xml:space="preserve">Go to  </w:t>
      </w:r>
      <w:hyperlink r:id="rId8" w:history="1">
        <w:r w:rsidRPr="00F25A5B">
          <w:rPr>
            <w:rStyle w:val="Hyperlink"/>
            <w:b/>
          </w:rPr>
          <w:t>www.whiterosemaths.com/homelearning/</w:t>
        </w:r>
      </w:hyperlink>
      <w:r w:rsidRPr="00F25A5B">
        <w:rPr>
          <w:b/>
        </w:rPr>
        <w:t xml:space="preserve"> </w:t>
      </w:r>
    </w:p>
    <w:p w:rsidR="00F25A5B" w:rsidRPr="00F25A5B" w:rsidRDefault="00F25A5B" w:rsidP="00F25A5B">
      <w:pPr>
        <w:spacing w:after="16" w:line="270" w:lineRule="auto"/>
        <w:rPr>
          <w:b/>
        </w:rPr>
      </w:pPr>
      <w:r w:rsidRPr="00F25A5B">
        <w:rPr>
          <w:b/>
        </w:rPr>
        <w:t>Click on Year 2, watch the video, try the questions-watch out, the more you do, the harder they get!</w:t>
      </w:r>
    </w:p>
    <w:p w:rsidR="00F25A5B" w:rsidRPr="00F25A5B" w:rsidRDefault="00F25A5B" w:rsidP="00F25A5B">
      <w:pPr>
        <w:spacing w:after="16" w:line="270" w:lineRule="auto"/>
        <w:rPr>
          <w:b/>
        </w:rPr>
      </w:pPr>
      <w:r w:rsidRPr="00F25A5B">
        <w:rPr>
          <w:b/>
          <w:u w:val="single"/>
        </w:rPr>
        <w:t>Addition and subtraction</w:t>
      </w:r>
    </w:p>
    <w:p w:rsidR="00F25A5B" w:rsidRPr="00F25A5B" w:rsidRDefault="00F25A5B" w:rsidP="00F25A5B">
      <w:pPr>
        <w:numPr>
          <w:ilvl w:val="0"/>
          <w:numId w:val="7"/>
        </w:numPr>
        <w:spacing w:after="16" w:line="270" w:lineRule="auto"/>
        <w:rPr>
          <w:b/>
        </w:rPr>
      </w:pPr>
      <w:r w:rsidRPr="00F25A5B">
        <w:rPr>
          <w:b/>
        </w:rPr>
        <w:t>Monday- Speed write all Number Bonds to 10 (there are 11) and 20 (there are 21)</w:t>
      </w:r>
    </w:p>
    <w:p w:rsidR="00F25A5B" w:rsidRPr="00F25A5B" w:rsidRDefault="00F25A5B" w:rsidP="00F25A5B">
      <w:pPr>
        <w:spacing w:after="16" w:line="270" w:lineRule="auto"/>
        <w:rPr>
          <w:b/>
        </w:rPr>
      </w:pPr>
      <w:r w:rsidRPr="00F25A5B">
        <w:rPr>
          <w:b/>
        </w:rPr>
        <w:t xml:space="preserve">Pick one pair and write what else we can work out from  it </w:t>
      </w:r>
      <w:proofErr w:type="spellStart"/>
      <w:r w:rsidRPr="00F25A5B">
        <w:rPr>
          <w:b/>
        </w:rPr>
        <w:t>eg</w:t>
      </w:r>
      <w:proofErr w:type="spellEnd"/>
      <w:r w:rsidRPr="00F25A5B">
        <w:rPr>
          <w:b/>
        </w:rPr>
        <w:t xml:space="preserve"> 7+3=10 so 17+3=20, 20-7=13, 70+30=100, 97+3=100</w:t>
      </w:r>
    </w:p>
    <w:p w:rsidR="00F25A5B" w:rsidRPr="00F25A5B" w:rsidRDefault="00F25A5B" w:rsidP="00F25A5B">
      <w:pPr>
        <w:spacing w:after="16" w:line="270" w:lineRule="auto"/>
        <w:rPr>
          <w:b/>
        </w:rPr>
      </w:pPr>
      <w:r w:rsidRPr="00F25A5B">
        <w:rPr>
          <w:b/>
        </w:rPr>
        <w:t>Tuesday- Adding Tens and Units worksheet</w:t>
      </w:r>
    </w:p>
    <w:p w:rsidR="00F25A5B" w:rsidRPr="00F25A5B" w:rsidRDefault="00F25A5B" w:rsidP="00F25A5B">
      <w:pPr>
        <w:spacing w:after="16" w:line="270" w:lineRule="auto"/>
        <w:rPr>
          <w:b/>
        </w:rPr>
      </w:pPr>
      <w:r w:rsidRPr="00F25A5B">
        <w:rPr>
          <w:b/>
        </w:rPr>
        <w:t>Wednesday- Subtracting Tens and units worksheets</w:t>
      </w:r>
    </w:p>
    <w:p w:rsidR="00F25A5B" w:rsidRPr="00F25A5B" w:rsidRDefault="00F25A5B" w:rsidP="00F25A5B">
      <w:pPr>
        <w:spacing w:after="16" w:line="270" w:lineRule="auto"/>
        <w:rPr>
          <w:b/>
        </w:rPr>
      </w:pPr>
      <w:r w:rsidRPr="00F25A5B">
        <w:rPr>
          <w:b/>
        </w:rPr>
        <w:t>Thursday - Addition and subtraction word problems and reasoning worksheets</w:t>
      </w:r>
    </w:p>
    <w:p w:rsidR="00F25A5B" w:rsidRPr="00F25A5B" w:rsidRDefault="00F25A5B" w:rsidP="00F25A5B">
      <w:pPr>
        <w:spacing w:after="16" w:line="270" w:lineRule="auto"/>
        <w:rPr>
          <w:b/>
        </w:rPr>
      </w:pPr>
      <w:r w:rsidRPr="00F25A5B">
        <w:rPr>
          <w:b/>
        </w:rPr>
        <w:t>Friday-Try any or all of the Number Bond tests</w:t>
      </w:r>
    </w:p>
    <w:p w:rsidR="00174FE0" w:rsidRDefault="00174FE0" w:rsidP="00F25A5B">
      <w:pPr>
        <w:spacing w:after="16" w:line="270" w:lineRule="auto"/>
        <w:rPr>
          <w:b/>
        </w:rPr>
      </w:pPr>
    </w:p>
    <w:p w:rsidR="00174FE0" w:rsidRDefault="00174FE0" w:rsidP="00F25A5B">
      <w:pPr>
        <w:spacing w:after="16" w:line="270" w:lineRule="auto"/>
        <w:rPr>
          <w:b/>
        </w:rPr>
      </w:pPr>
    </w:p>
    <w:p w:rsidR="00F25A5B" w:rsidRPr="00F25A5B" w:rsidRDefault="00F25A5B" w:rsidP="00F25A5B">
      <w:pPr>
        <w:spacing w:after="16" w:line="270" w:lineRule="auto"/>
        <w:rPr>
          <w:b/>
        </w:rPr>
      </w:pPr>
      <w:r w:rsidRPr="00F25A5B">
        <w:rPr>
          <w:b/>
          <w:noProof/>
          <w:lang w:eastAsia="en-GB"/>
        </w:rPr>
        <w:lastRenderedPageBreak/>
        <mc:AlternateContent>
          <mc:Choice Requires="wps">
            <w:drawing>
              <wp:anchor distT="0" distB="0" distL="114300" distR="114300" simplePos="0" relativeHeight="251663360" behindDoc="0" locked="0" layoutInCell="1" allowOverlap="1" wp14:anchorId="0D139B1C" wp14:editId="443231CD">
                <wp:simplePos x="0" y="0"/>
                <wp:positionH relativeFrom="column">
                  <wp:posOffset>1514475</wp:posOffset>
                </wp:positionH>
                <wp:positionV relativeFrom="paragraph">
                  <wp:posOffset>87630</wp:posOffset>
                </wp:positionV>
                <wp:extent cx="5086350" cy="1343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0863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5A5B" w:rsidRDefault="00F25A5B" w:rsidP="00F25A5B">
                            <w:r>
                              <w:t>Superfast addition and subtraction within 20. (Don’t go higher until you can do these without having to work out the answers-you just know them!)</w:t>
                            </w:r>
                          </w:p>
                          <w:p w:rsidR="00F25A5B" w:rsidRDefault="00F25A5B" w:rsidP="00F25A5B">
                            <w:r w:rsidRPr="002A7D0A">
                              <w:t>Begin to double two-digit numbers less than 50 with digits of 1,2,3,4 or 5</w:t>
                            </w:r>
                            <w:r>
                              <w:t xml:space="preserve"> </w:t>
                            </w:r>
                            <w:proofErr w:type="spellStart"/>
                            <w:r>
                              <w:t>eg</w:t>
                            </w:r>
                            <w:proofErr w:type="spellEnd"/>
                            <w:r>
                              <w:t xml:space="preserve"> 14+14, 22+22</w:t>
                            </w:r>
                          </w:p>
                          <w:p w:rsidR="00F25A5B" w:rsidRDefault="00F25A5B" w:rsidP="00F25A5B">
                            <w:r>
                              <w:t>Tell the time –o’clock, ½ past, ¼ past and ¼ to the hour-EVERY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39B1C" id="_x0000_t202" coordsize="21600,21600" o:spt="202" path="m,l,21600r21600,l21600,xe">
                <v:stroke joinstyle="miter"/>
                <v:path gradientshapeok="t" o:connecttype="rect"/>
              </v:shapetype>
              <v:shape id="Text Box 1" o:spid="_x0000_s1026" type="#_x0000_t202" style="position:absolute;margin-left:119.25pt;margin-top:6.9pt;width:400.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" fillcolor="white [3201]" strokeweight=".5pt">
                <v:textbox>
                  <w:txbxContent>
                    <w:p w:rsidR="00F25A5B" w:rsidRDefault="00F25A5B" w:rsidP="00F25A5B">
                      <w:r>
                        <w:t>Superfast addition and subtraction within 20. (Don’t go higher until you can do these without having to work out the answers-you just know them!)</w:t>
                      </w:r>
                    </w:p>
                    <w:p w:rsidR="00F25A5B" w:rsidRDefault="00F25A5B" w:rsidP="00F25A5B">
                      <w:r w:rsidRPr="002A7D0A">
                        <w:t>Begin to double two-digit numbers less than 50 with digits of 1,2,3,4 or 5</w:t>
                      </w:r>
                      <w:r>
                        <w:t xml:space="preserve"> </w:t>
                      </w:r>
                      <w:proofErr w:type="spellStart"/>
                      <w:r>
                        <w:t>eg</w:t>
                      </w:r>
                      <w:proofErr w:type="spellEnd"/>
                      <w:r>
                        <w:t xml:space="preserve"> 14+14, 22+22</w:t>
                      </w:r>
                    </w:p>
                    <w:p w:rsidR="00F25A5B" w:rsidRDefault="00F25A5B" w:rsidP="00F25A5B">
                      <w:r>
                        <w:t>Tell the time –o’clock, ½ past, ¼ past and ¼ to the hour-EVERY hour!</w:t>
                      </w:r>
                    </w:p>
                  </w:txbxContent>
                </v:textbox>
              </v:shape>
            </w:pict>
          </mc:Fallback>
        </mc:AlternateContent>
      </w:r>
    </w:p>
    <w:p w:rsidR="009A599D" w:rsidRDefault="00F25A5B" w:rsidP="00F25A5B">
      <w:pPr>
        <w:spacing w:after="16" w:line="270" w:lineRule="auto"/>
      </w:pPr>
      <w:r w:rsidRPr="00F25A5B">
        <w:rPr>
          <w:b/>
          <w:noProof/>
          <w:u w:val="single" w:color="000000"/>
          <w:lang w:eastAsia="en-GB"/>
        </w:rPr>
        <w:drawing>
          <wp:anchor distT="0" distB="0" distL="114300" distR="114300" simplePos="0" relativeHeight="251664384" behindDoc="1" locked="0" layoutInCell="1" allowOverlap="1">
            <wp:simplePos x="0" y="0"/>
            <wp:positionH relativeFrom="column">
              <wp:posOffset>-114300</wp:posOffset>
            </wp:positionH>
            <wp:positionV relativeFrom="paragraph">
              <wp:posOffset>180975</wp:posOffset>
            </wp:positionV>
            <wp:extent cx="1559560" cy="1047750"/>
            <wp:effectExtent l="0" t="0" r="2540" b="0"/>
            <wp:wrapTight wrapText="bothSides">
              <wp:wrapPolygon edited="0">
                <wp:start x="0" y="0"/>
                <wp:lineTo x="0" y="21207"/>
                <wp:lineTo x="21371" y="21207"/>
                <wp:lineTo x="21371" y="0"/>
                <wp:lineTo x="0" y="0"/>
              </wp:wrapPolygon>
            </wp:wrapTight>
            <wp:docPr id="2" name="Picture 2" descr="Mental Math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Math Work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470"/>
                    <a:stretch/>
                  </pic:blipFill>
                  <pic:spPr bwMode="auto">
                    <a:xfrm>
                      <a:off x="0" y="0"/>
                      <a:ext cx="155956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5A5B">
        <w:rPr>
          <w:b/>
        </w:rPr>
        <w:t>Mental Maths</w:t>
      </w:r>
    </w:p>
    <w:p w:rsidR="009A599D" w:rsidRDefault="009A599D" w:rsidP="009A599D">
      <w:pPr>
        <w:spacing w:after="16" w:line="270" w:lineRule="auto"/>
      </w:pPr>
    </w:p>
    <w:p w:rsidR="00F25A5B" w:rsidRDefault="00F25A5B" w:rsidP="009A599D">
      <w:pPr>
        <w:spacing w:after="26" w:line="259" w:lineRule="auto"/>
        <w:ind w:left="-5" w:right="292" w:hanging="10"/>
        <w:rPr>
          <w:b/>
          <w:u w:val="single" w:color="000000"/>
        </w:rPr>
      </w:pPr>
    </w:p>
    <w:p w:rsidR="00F25A5B" w:rsidRDefault="00F25A5B" w:rsidP="009A599D">
      <w:pPr>
        <w:spacing w:after="26" w:line="259" w:lineRule="auto"/>
        <w:ind w:left="-5" w:right="292" w:hanging="10"/>
        <w:rPr>
          <w:b/>
          <w:u w:val="single" w:color="000000"/>
        </w:rPr>
      </w:pPr>
    </w:p>
    <w:p w:rsidR="00F25A5B" w:rsidRDefault="00F25A5B" w:rsidP="009A599D">
      <w:pPr>
        <w:spacing w:after="26" w:line="259" w:lineRule="auto"/>
        <w:ind w:left="-5" w:right="292" w:hanging="10"/>
        <w:rPr>
          <w:b/>
          <w:u w:val="single" w:color="000000"/>
        </w:rPr>
      </w:pPr>
    </w:p>
    <w:p w:rsidR="00F25A5B" w:rsidRDefault="00F25A5B" w:rsidP="009A599D">
      <w:pPr>
        <w:spacing w:after="26" w:line="259" w:lineRule="auto"/>
        <w:ind w:left="-5" w:right="292" w:hanging="10"/>
        <w:rPr>
          <w:b/>
          <w:u w:val="single" w:color="000000"/>
        </w:rPr>
      </w:pPr>
    </w:p>
    <w:p w:rsidR="00F25A5B" w:rsidRDefault="00F25A5B" w:rsidP="009A599D">
      <w:pPr>
        <w:spacing w:after="26" w:line="259" w:lineRule="auto"/>
        <w:ind w:left="-5" w:right="292" w:hanging="10"/>
        <w:rPr>
          <w:b/>
          <w:u w:val="single" w:color="000000"/>
        </w:rPr>
      </w:pPr>
    </w:p>
    <w:p w:rsidR="00F25A5B" w:rsidRPr="00174FE0" w:rsidRDefault="00174FE0" w:rsidP="009A599D">
      <w:pPr>
        <w:spacing w:after="26" w:line="259" w:lineRule="auto"/>
        <w:ind w:left="-5" w:right="292" w:hanging="10"/>
        <w:rPr>
          <w:b/>
          <w:u w:color="000000"/>
        </w:rPr>
      </w:pPr>
      <w:r w:rsidRPr="00174FE0">
        <w:rPr>
          <w:b/>
          <w:sz w:val="20"/>
          <w:szCs w:val="20"/>
          <w:highlight w:val="yellow"/>
          <w:u w:color="000000"/>
        </w:rPr>
        <w:t>Don’t forget you can log in to Professor Assessor and we will be able to see your results!</w:t>
      </w:r>
      <w:r w:rsidRPr="00174FE0">
        <w:rPr>
          <w:b/>
          <w:sz w:val="20"/>
          <w:szCs w:val="20"/>
          <w:u w:color="000000"/>
        </w:rPr>
        <w:t xml:space="preserve"> </w:t>
      </w:r>
      <w:hyperlink r:id="rId10" w:history="1">
        <w:r w:rsidRPr="00174FE0">
          <w:rPr>
            <w:rStyle w:val="Hyperlink"/>
            <w:b/>
            <w:u w:color="000000"/>
          </w:rPr>
          <w:t>https://www.prof123.co.uk/</w:t>
        </w:r>
      </w:hyperlink>
    </w:p>
    <w:p w:rsidR="009A599D" w:rsidRDefault="009A599D" w:rsidP="009A599D">
      <w:pPr>
        <w:spacing w:after="26" w:line="259" w:lineRule="auto"/>
        <w:ind w:left="-5" w:right="292" w:hanging="10"/>
        <w:rPr>
          <w:b/>
        </w:rPr>
      </w:pPr>
      <w:r>
        <w:rPr>
          <w:b/>
          <w:u w:val="single" w:color="000000"/>
        </w:rPr>
        <w:t>History:</w:t>
      </w:r>
      <w:r>
        <w:rPr>
          <w:b/>
        </w:rPr>
        <w:t xml:space="preserve"> </w:t>
      </w:r>
    </w:p>
    <w:p w:rsidR="009723A3" w:rsidRDefault="00B715C9" w:rsidP="00174FE0">
      <w:pPr>
        <w:spacing w:after="26" w:line="259" w:lineRule="auto"/>
        <w:ind w:left="-5" w:right="292" w:hanging="10"/>
      </w:pPr>
      <w:r w:rsidRPr="00B715C9">
        <w:t>We are living through a time of social history! Think back to our learning about the Great Fire of London: diaries are a great source of evidence. Can you write a diary entry about what it’s been like for you?</w:t>
      </w:r>
      <w:r>
        <w:t xml:space="preserve"> Think about the changes there have been. </w:t>
      </w:r>
      <w:r w:rsidR="009723A3">
        <w:t xml:space="preserve">What events have happened? </w:t>
      </w:r>
      <w:r>
        <w:t xml:space="preserve">What is different? Remember to include your thoughts and feelings too. </w:t>
      </w:r>
    </w:p>
    <w:p w:rsidR="00174FE0" w:rsidRDefault="00174FE0" w:rsidP="009723A3">
      <w:pPr>
        <w:rPr>
          <w:b/>
          <w:bCs/>
          <w:u w:val="single"/>
        </w:rPr>
      </w:pPr>
    </w:p>
    <w:p w:rsidR="00174FE0" w:rsidRDefault="009723A3" w:rsidP="009723A3">
      <w:r w:rsidRPr="00346F7F">
        <w:rPr>
          <w:b/>
          <w:bCs/>
          <w:u w:val="single"/>
        </w:rPr>
        <w:t>Science-</w:t>
      </w:r>
      <w:r>
        <w:rPr>
          <w:b/>
          <w:bCs/>
          <w:u w:val="single"/>
        </w:rPr>
        <w:t xml:space="preserve"> </w:t>
      </w:r>
      <w:r w:rsidRPr="00346F7F">
        <w:rPr>
          <w:bCs/>
        </w:rPr>
        <w:t>Make</w:t>
      </w:r>
      <w:r w:rsidRPr="00346F7F">
        <w:rPr>
          <w:i/>
          <w:iCs/>
        </w:rPr>
        <w:t> </w:t>
      </w:r>
      <w:r w:rsidRPr="00346F7F">
        <w:t>a musical instrument using wine glasses and water.</w:t>
      </w:r>
      <w:r>
        <w:t xml:space="preserve"> Wet your finger and run it round the rim of the glass until you hear a sound. Watch this video clip if you can:</w:t>
      </w:r>
      <w:r w:rsidRPr="009723A3">
        <w:rPr>
          <w:rStyle w:val="HeaderChar"/>
        </w:rPr>
        <w:t xml:space="preserve"> </w:t>
      </w:r>
      <w:hyperlink r:id="rId11" w:history="1">
        <w:r w:rsidRPr="00E34FA5">
          <w:rPr>
            <w:rStyle w:val="Hyperlink"/>
          </w:rPr>
          <w:t>https://www.rigb.org/families/experimental/singing-wine-glasses</w:t>
        </w:r>
      </w:hyperlink>
      <w:r>
        <w:t xml:space="preserve">. </w:t>
      </w:r>
      <w:r>
        <w:rPr>
          <w:b/>
          <w:bCs/>
        </w:rPr>
        <w:t>Exper</w:t>
      </w:r>
      <w:r w:rsidRPr="00346F7F">
        <w:rPr>
          <w:b/>
          <w:bCs/>
        </w:rPr>
        <w:t>iment </w:t>
      </w:r>
      <w:r w:rsidRPr="00346F7F">
        <w:t>with different amounts of water in the glasses to see how it affects the sounds you can make.</w:t>
      </w:r>
      <w:r>
        <w:t xml:space="preserve"> We wouldn’t do this at school! </w:t>
      </w:r>
      <w:r w:rsidRPr="00346F7F">
        <w:rPr>
          <w:b/>
          <w:bCs/>
        </w:rPr>
        <w:t>Learn</w:t>
      </w:r>
      <w:r w:rsidRPr="00346F7F">
        <w:rPr>
          <w:i/>
          <w:iCs/>
        </w:rPr>
        <w:t> </w:t>
      </w:r>
      <w:r w:rsidRPr="00346F7F">
        <w:t>about the connection between sounds and vibrations.</w:t>
      </w:r>
      <w:r>
        <w:t xml:space="preserve"> What can you remember from our music week?</w:t>
      </w:r>
      <w:r w:rsidRPr="00346F7F">
        <w:t xml:space="preserve"> </w:t>
      </w:r>
      <w:r w:rsidR="00174FE0">
        <w:t xml:space="preserve"> </w:t>
      </w:r>
    </w:p>
    <w:p w:rsidR="008F082E" w:rsidRPr="00174FE0" w:rsidRDefault="00174FE0" w:rsidP="009723A3">
      <w:pPr>
        <w:rPr>
          <w:b/>
          <w:u w:val="single"/>
        </w:rPr>
      </w:pPr>
      <w:bookmarkStart w:id="0" w:name="_GoBack"/>
      <w:bookmarkEnd w:id="0"/>
      <w:r>
        <w:t xml:space="preserve"> </w:t>
      </w:r>
      <w:r w:rsidR="009723A3" w:rsidRPr="00346F7F">
        <w:rPr>
          <w:b/>
          <w:u w:val="single"/>
        </w:rPr>
        <w:t>PSHE/Acts of kindness</w:t>
      </w:r>
      <w:r>
        <w:rPr>
          <w:b/>
          <w:u w:val="single"/>
        </w:rPr>
        <w:t xml:space="preserve">                                                                                                                                                                     </w:t>
      </w:r>
      <w:r w:rsidR="009723A3">
        <w:t>Make a beautiful card or write an interesting letter to a relative or a friend that you haven’t been able to visit recently. Tell them about all the things you are doing and what signs of Spring you have seen when you’re out exercising each day. Can you add a photo? Address the envelope carefully and pop a stamp on. You can drop it in a letter box next time you’re out.</w:t>
      </w:r>
    </w:p>
    <w:p w:rsidR="00A71162" w:rsidRDefault="009A599D" w:rsidP="009A599D">
      <w:pPr>
        <w:spacing w:after="61" w:line="259" w:lineRule="auto"/>
        <w:ind w:left="-5" w:right="292" w:hanging="10"/>
        <w:rPr>
          <w:b/>
        </w:rPr>
      </w:pPr>
      <w:r>
        <w:rPr>
          <w:b/>
          <w:u w:val="single" w:color="000000"/>
        </w:rPr>
        <w:t>RE:</w:t>
      </w:r>
      <w:r>
        <w:rPr>
          <w:b/>
        </w:rPr>
        <w:t xml:space="preserve"> </w:t>
      </w:r>
    </w:p>
    <w:p w:rsidR="009A599D" w:rsidRDefault="00A71162" w:rsidP="00986130">
      <w:r>
        <w:t xml:space="preserve">Recap the Easter story. Think about it from Peter’s point of view. </w:t>
      </w:r>
      <w:r w:rsidR="00986130">
        <w:t>Retell it /a</w:t>
      </w:r>
      <w:r>
        <w:t>ct it out</w:t>
      </w:r>
      <w:r w:rsidR="00986130">
        <w:t xml:space="preserve"> from Peter’s viewpoint</w:t>
      </w:r>
      <w:r>
        <w:t>. Challenge: Write the Easter s</w:t>
      </w:r>
      <w:r w:rsidR="00986130">
        <w:t>tory from Peter’s perspective. Can you include words like ‘</w:t>
      </w:r>
      <w:r w:rsidR="00986130" w:rsidRPr="00986130">
        <w:t>resurrection</w:t>
      </w:r>
      <w:r w:rsidR="00986130">
        <w:t>’ and</w:t>
      </w:r>
      <w:r w:rsidR="00986130" w:rsidRPr="00986130">
        <w:t xml:space="preserve"> </w:t>
      </w:r>
      <w:r w:rsidR="00986130">
        <w:t>‘</w:t>
      </w:r>
      <w:r w:rsidR="00986130" w:rsidRPr="00986130">
        <w:t>empty tomb</w:t>
      </w:r>
      <w:r w:rsidR="00986130">
        <w:t>’?</w:t>
      </w:r>
    </w:p>
    <w:p w:rsidR="009A599D" w:rsidRDefault="009A599D" w:rsidP="009A599D">
      <w:pPr>
        <w:spacing w:after="61" w:line="259" w:lineRule="auto"/>
        <w:ind w:left="-5" w:right="292" w:hanging="10"/>
      </w:pPr>
      <w:r>
        <w:rPr>
          <w:b/>
          <w:u w:val="single" w:color="000000"/>
        </w:rPr>
        <w:t>PE</w:t>
      </w:r>
      <w:r>
        <w:rPr>
          <w:b/>
        </w:rPr>
        <w:t xml:space="preserve"> </w:t>
      </w:r>
    </w:p>
    <w:p w:rsidR="009A599D" w:rsidRDefault="009A599D" w:rsidP="009723A3">
      <w:pPr>
        <w:spacing w:after="11" w:line="270" w:lineRule="auto"/>
      </w:pPr>
      <w:r>
        <w:t xml:space="preserve">Visit </w:t>
      </w:r>
      <w:r>
        <w:rPr>
          <w:i/>
        </w:rPr>
        <w:t>The Body Coach</w:t>
      </w:r>
      <w:r>
        <w:t xml:space="preserve"> TV YouTube channel each morning at 9am as he will be providing a live PE at home lesson. </w:t>
      </w:r>
      <w:hyperlink r:id="rId12">
        <w:r w:rsidRPr="009723A3">
          <w:rPr>
            <w:color w:val="0000FF"/>
            <w:u w:val="single" w:color="0000FF"/>
          </w:rPr>
          <w:t>https://www.youtube.com/channel/UCAxW1XT0iEJo0TYlRfn6rYQ</w:t>
        </w:r>
      </w:hyperlink>
      <w:hyperlink r:id="rId13">
        <w:r>
          <w:t xml:space="preserve"> </w:t>
        </w:r>
      </w:hyperlink>
    </w:p>
    <w:p w:rsidR="009723A3" w:rsidRDefault="009723A3" w:rsidP="00174FE0">
      <w:pPr>
        <w:spacing w:after="11" w:line="270" w:lineRule="auto"/>
      </w:pPr>
      <w:r>
        <w:t xml:space="preserve">Have you been joining in with Joe Wicks’ PE lessons? Can you make up your own warm up that we could use when we’re back in school? Use different actions to get different parts of the body stretching and some activities to get our hearts beating faster. Draw your new sequence and teach it to your family.  </w:t>
      </w:r>
    </w:p>
    <w:p w:rsidR="009A599D" w:rsidRDefault="009A599D" w:rsidP="009A599D">
      <w:pPr>
        <w:spacing w:after="61" w:line="259" w:lineRule="auto"/>
        <w:ind w:left="-5" w:right="292" w:hanging="10"/>
      </w:pPr>
      <w:r>
        <w:rPr>
          <w:b/>
          <w:u w:val="single" w:color="000000"/>
        </w:rPr>
        <w:t>Mindfulness</w:t>
      </w:r>
      <w:r>
        <w:rPr>
          <w:b/>
        </w:rPr>
        <w:t xml:space="preserve"> </w:t>
      </w:r>
    </w:p>
    <w:p w:rsidR="009723A3" w:rsidRPr="00174FE0" w:rsidRDefault="009A599D" w:rsidP="00174FE0">
      <w:pPr>
        <w:numPr>
          <w:ilvl w:val="0"/>
          <w:numId w:val="6"/>
        </w:numPr>
        <w:spacing w:after="16" w:line="270" w:lineRule="auto"/>
        <w:ind w:left="716" w:hanging="370"/>
      </w:pPr>
      <w:r>
        <w:t>Need a time out? Go online to Cosmic Kids Yoga and follow a guided relaxation video @</w:t>
      </w:r>
      <w:hyperlink r:id="rId14">
        <w:r>
          <w:t xml:space="preserve"> </w:t>
        </w:r>
      </w:hyperlink>
      <w:hyperlink r:id="rId15">
        <w:r>
          <w:rPr>
            <w:color w:val="0000FF"/>
            <w:u w:val="single" w:color="0000FF"/>
          </w:rPr>
          <w:t>https://www.youtube.com/user/CosmicKidsYoga</w:t>
        </w:r>
      </w:hyperlink>
      <w:hyperlink r:id="rId16">
        <w:r>
          <w:t xml:space="preserve"> </w:t>
        </w:r>
      </w:hyperlink>
      <w:r>
        <w:rPr>
          <w:b/>
        </w:rPr>
        <w:t xml:space="preserve"> </w:t>
      </w:r>
    </w:p>
    <w:p w:rsidR="009A599D" w:rsidRDefault="009A599D" w:rsidP="009A599D">
      <w:pPr>
        <w:spacing w:after="30" w:line="258" w:lineRule="auto"/>
        <w:ind w:left="-5" w:right="989" w:hanging="10"/>
        <w:rPr>
          <w:b/>
          <w:u w:val="single" w:color="000000"/>
        </w:rPr>
      </w:pPr>
      <w:r>
        <w:rPr>
          <w:b/>
          <w:u w:val="single" w:color="000000"/>
        </w:rPr>
        <w:t>Useful Websites:</w:t>
      </w:r>
    </w:p>
    <w:p w:rsidR="009A599D" w:rsidRDefault="00174FE0" w:rsidP="00F25A5B">
      <w:pPr>
        <w:spacing w:after="30" w:line="258" w:lineRule="auto"/>
        <w:ind w:left="-5" w:right="989" w:hanging="10"/>
      </w:pPr>
      <w:hyperlink r:id="rId17">
        <w:r w:rsidR="009A599D">
          <w:rPr>
            <w:color w:val="0000FF"/>
            <w:u w:val="single" w:color="0000FF"/>
          </w:rPr>
          <w:t>https://www.topmarks.co.uk/</w:t>
        </w:r>
      </w:hyperlink>
      <w:hyperlink r:id="rId18">
        <w:r w:rsidR="009A599D">
          <w:t xml:space="preserve"> </w:t>
        </w:r>
      </w:hyperlink>
      <w:r w:rsidR="009A599D">
        <w:t>- Maths and English interactive activities</w:t>
      </w:r>
    </w:p>
    <w:p w:rsidR="009A599D" w:rsidRDefault="00174FE0" w:rsidP="009A599D">
      <w:pPr>
        <w:spacing w:after="30" w:line="258" w:lineRule="auto"/>
        <w:ind w:left="-5" w:right="989" w:hanging="10"/>
      </w:pPr>
      <w:hyperlink r:id="rId19">
        <w:r w:rsidR="009A599D">
          <w:rPr>
            <w:color w:val="0000FF"/>
            <w:u w:val="single" w:color="0000FF"/>
          </w:rPr>
          <w:t>https://www.nhs.uk/change4life/recipes</w:t>
        </w:r>
      </w:hyperlink>
      <w:hyperlink r:id="rId20">
        <w:r w:rsidR="009A599D">
          <w:rPr>
            <w:rFonts w:ascii="Arial" w:eastAsia="Arial" w:hAnsi="Arial" w:cs="Arial"/>
          </w:rPr>
          <w:t xml:space="preserve"> </w:t>
        </w:r>
      </w:hyperlink>
      <w:r w:rsidR="009A599D">
        <w:rPr>
          <w:rFonts w:ascii="Arial" w:eastAsia="Arial" w:hAnsi="Arial" w:cs="Arial"/>
        </w:rPr>
        <w:t xml:space="preserve">- </w:t>
      </w:r>
      <w:r w:rsidR="009A599D">
        <w:t xml:space="preserve">Cooking Ideas </w:t>
      </w:r>
    </w:p>
    <w:p w:rsidR="009A599D" w:rsidRPr="000E6697" w:rsidRDefault="009A599D" w:rsidP="000E6697">
      <w:pPr>
        <w:tabs>
          <w:tab w:val="left" w:pos="3360"/>
        </w:tabs>
      </w:pPr>
    </w:p>
    <w:sectPr w:rsidR="009A599D" w:rsidRPr="000E6697" w:rsidSect="000E6697">
      <w:headerReference w:type="default" r:id="rId21"/>
      <w:footerReference w:type="default" r:id="rId22"/>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r w:rsidRPr="0001207F">
      <w:rPr>
        <w:sz w:val="20"/>
      </w:rPr>
      <w:t xml:space="preserve">Home learning based on materials from the </w:t>
    </w:r>
    <w:r w:rsidR="009A599D">
      <w:rPr>
        <w:sz w:val="20"/>
      </w:rPr>
      <w:t>I</w:t>
    </w:r>
    <w:r w:rsidRPr="0001207F">
      <w:rPr>
        <w:sz w:val="20"/>
      </w:rPr>
      <w:t xml:space="preserve">nspire </w:t>
    </w:r>
    <w:r w:rsidR="009A599D">
      <w:rPr>
        <w:sz w:val="20"/>
      </w:rPr>
      <w:t>L</w:t>
    </w:r>
    <w:r w:rsidRPr="0001207F">
      <w:rPr>
        <w:sz w:val="20"/>
      </w:rPr>
      <w:t xml:space="preserve">earning </w:t>
    </w:r>
    <w:r w:rsidR="009A599D">
      <w:rPr>
        <w:sz w:val="20"/>
      </w:rPr>
      <w:t>P</w:t>
    </w:r>
    <w:r w:rsidRPr="0001207F">
      <w:rPr>
        <w:sz w:val="20"/>
      </w:rPr>
      <w:t>artnership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9723A3">
    <w:pPr>
      <w:pStyle w:val="Header"/>
      <w:jc w:val="center"/>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25551D" w:rsidP="009723A3">
    <w:pPr>
      <w:pStyle w:val="NoSpacing"/>
      <w:jc w:val="center"/>
      <w:rPr>
        <w:sz w:val="26"/>
      </w:rPr>
    </w:pPr>
    <w:r>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023B"/>
    <w:multiLevelType w:val="hybridMultilevel"/>
    <w:tmpl w:val="837E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7D5843"/>
    <w:multiLevelType w:val="hybridMultilevel"/>
    <w:tmpl w:val="37B0BE8A"/>
    <w:lvl w:ilvl="0" w:tplc="080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3733D"/>
    <w:rsid w:val="00096AE7"/>
    <w:rsid w:val="000C43BA"/>
    <w:rsid w:val="000E6697"/>
    <w:rsid w:val="000F182D"/>
    <w:rsid w:val="00174FE0"/>
    <w:rsid w:val="00182484"/>
    <w:rsid w:val="0025551D"/>
    <w:rsid w:val="002F6754"/>
    <w:rsid w:val="00333E2A"/>
    <w:rsid w:val="00341BEA"/>
    <w:rsid w:val="003B24CF"/>
    <w:rsid w:val="00460F56"/>
    <w:rsid w:val="00547699"/>
    <w:rsid w:val="0056732F"/>
    <w:rsid w:val="007A701F"/>
    <w:rsid w:val="008F082E"/>
    <w:rsid w:val="009155DF"/>
    <w:rsid w:val="009723A3"/>
    <w:rsid w:val="00986130"/>
    <w:rsid w:val="009A599D"/>
    <w:rsid w:val="009B0DF1"/>
    <w:rsid w:val="00A71162"/>
    <w:rsid w:val="00A75235"/>
    <w:rsid w:val="00B715C9"/>
    <w:rsid w:val="00C11D84"/>
    <w:rsid w:val="00C745AC"/>
    <w:rsid w:val="00C96A45"/>
    <w:rsid w:val="00CC7269"/>
    <w:rsid w:val="00E754FC"/>
    <w:rsid w:val="00F00DC5"/>
    <w:rsid w:val="00F2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rosemaths.com/homelearning/" TargetMode="External"/><Relationship Id="rId13" Type="http://schemas.openxmlformats.org/officeDocument/2006/relationships/hyperlink" Target="https://www.youtube.com/channel/UCAxW1XT0iEJo0TYlRfn6rYQ" TargetMode="External"/><Relationship Id="rId18" Type="http://schemas.openxmlformats.org/officeDocument/2006/relationships/hyperlink" Target="https://www.topmarks.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channel/UCAxW1XT0iEJo0TYlRfn6rYQ" TargetMode="External"/><Relationship Id="rId17" Type="http://schemas.openxmlformats.org/officeDocument/2006/relationships/hyperlink" Target="https://www.topmarks.co.uk/" TargetMode="External"/><Relationship Id="rId2" Type="http://schemas.openxmlformats.org/officeDocument/2006/relationships/numbering" Target="numbering.xml"/><Relationship Id="rId16" Type="http://schemas.openxmlformats.org/officeDocument/2006/relationships/hyperlink" Target="https://www.youtube.com/user/CosmicKidsYoga" TargetMode="External"/><Relationship Id="rId20" Type="http://schemas.openxmlformats.org/officeDocument/2006/relationships/hyperlink" Target="https://www.nhs.uk/change4life/recip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b.org/families/experimental/singing-wine-glass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CosmicKidsYoga" TargetMode="External"/><Relationship Id="rId23" Type="http://schemas.openxmlformats.org/officeDocument/2006/relationships/fontTable" Target="fontTable.xml"/><Relationship Id="rId10" Type="http://schemas.openxmlformats.org/officeDocument/2006/relationships/hyperlink" Target="https://www.prof123.co.uk/" TargetMode="External"/><Relationship Id="rId19" Type="http://schemas.openxmlformats.org/officeDocument/2006/relationships/hyperlink" Target="https://www.nhs.uk/change4life/recip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CosmicKidsYog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EB48-172A-4733-86D4-98925A51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11</cp:revision>
  <cp:lastPrinted>2020-03-27T09:31:00Z</cp:lastPrinted>
  <dcterms:created xsi:type="dcterms:W3CDTF">2020-04-16T08:44:00Z</dcterms:created>
  <dcterms:modified xsi:type="dcterms:W3CDTF">2020-04-17T11:05:00Z</dcterms:modified>
</cp:coreProperties>
</file>